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6DC74" w14:textId="18B70B7A" w:rsidR="001C3428" w:rsidRPr="00534D33" w:rsidRDefault="001C3428">
      <w:pPr>
        <w:rPr>
          <w:rFonts w:ascii="Times New Roman" w:hAnsi="Times New Roman" w:cs="Times New Roman"/>
          <w:b/>
          <w:bCs/>
          <w:sz w:val="24"/>
          <w:szCs w:val="24"/>
          <w:u w:val="single"/>
        </w:rPr>
      </w:pPr>
      <w:r>
        <w:tab/>
      </w:r>
      <w:r>
        <w:tab/>
      </w:r>
      <w:r>
        <w:tab/>
      </w:r>
      <w:r w:rsidRPr="00534D33">
        <w:rPr>
          <w:rFonts w:ascii="Times New Roman" w:hAnsi="Times New Roman" w:cs="Times New Roman"/>
          <w:b/>
          <w:bCs/>
          <w:sz w:val="24"/>
          <w:szCs w:val="24"/>
          <w:u w:val="single"/>
        </w:rPr>
        <w:t>INFORMA</w:t>
      </w:r>
      <w:r w:rsidR="001C3793">
        <w:rPr>
          <w:rFonts w:ascii="Times New Roman" w:hAnsi="Times New Roman" w:cs="Times New Roman"/>
          <w:b/>
          <w:bCs/>
          <w:sz w:val="24"/>
          <w:szCs w:val="24"/>
          <w:u w:val="single"/>
        </w:rPr>
        <w:t>Ţ</w:t>
      </w:r>
      <w:r w:rsidRPr="00534D33">
        <w:rPr>
          <w:rFonts w:ascii="Times New Roman" w:hAnsi="Times New Roman" w:cs="Times New Roman"/>
          <w:b/>
          <w:bCs/>
          <w:sz w:val="24"/>
          <w:szCs w:val="24"/>
          <w:u w:val="single"/>
        </w:rPr>
        <w:t>II</w:t>
      </w:r>
      <w:r w:rsidR="001C3793">
        <w:rPr>
          <w:rFonts w:ascii="Times New Roman" w:hAnsi="Times New Roman" w:cs="Times New Roman"/>
          <w:b/>
          <w:bCs/>
          <w:sz w:val="24"/>
          <w:szCs w:val="24"/>
          <w:u w:val="single"/>
        </w:rPr>
        <w:t xml:space="preserve"> </w:t>
      </w:r>
      <w:r w:rsidRPr="00534D33">
        <w:rPr>
          <w:rFonts w:ascii="Times New Roman" w:hAnsi="Times New Roman" w:cs="Times New Roman"/>
          <w:b/>
          <w:bCs/>
          <w:sz w:val="24"/>
          <w:szCs w:val="24"/>
          <w:u w:val="single"/>
        </w:rPr>
        <w:t xml:space="preserve"> PRIVIND </w:t>
      </w:r>
      <w:r w:rsidR="001C3793">
        <w:rPr>
          <w:rFonts w:ascii="Times New Roman" w:hAnsi="Times New Roman" w:cs="Times New Roman"/>
          <w:b/>
          <w:bCs/>
          <w:sz w:val="24"/>
          <w:szCs w:val="24"/>
          <w:u w:val="single"/>
        </w:rPr>
        <w:t xml:space="preserve"> </w:t>
      </w:r>
      <w:r w:rsidRPr="00534D33">
        <w:rPr>
          <w:rFonts w:ascii="Times New Roman" w:hAnsi="Times New Roman" w:cs="Times New Roman"/>
          <w:b/>
          <w:bCs/>
          <w:sz w:val="24"/>
          <w:szCs w:val="24"/>
          <w:u w:val="single"/>
        </w:rPr>
        <w:t>DOSARELE DE CANDIDATUR</w:t>
      </w:r>
      <w:r w:rsidR="001C3793">
        <w:rPr>
          <w:rFonts w:ascii="Times New Roman" w:hAnsi="Times New Roman" w:cs="Times New Roman"/>
          <w:b/>
          <w:bCs/>
          <w:sz w:val="24"/>
          <w:szCs w:val="24"/>
          <w:u w:val="single"/>
        </w:rPr>
        <w:t>Ă</w:t>
      </w:r>
      <w:r w:rsidRPr="00534D33">
        <w:rPr>
          <w:rFonts w:ascii="Times New Roman" w:hAnsi="Times New Roman" w:cs="Times New Roman"/>
          <w:b/>
          <w:bCs/>
          <w:sz w:val="24"/>
          <w:szCs w:val="24"/>
          <w:u w:val="single"/>
        </w:rPr>
        <w:t xml:space="preserve"> </w:t>
      </w:r>
    </w:p>
    <w:p w14:paraId="0A6101C1" w14:textId="4F8EFA81" w:rsidR="001C3428" w:rsidRPr="00534D33" w:rsidRDefault="001C3428" w:rsidP="001C3428">
      <w:pPr>
        <w:ind w:firstLine="708"/>
        <w:jc w:val="both"/>
        <w:rPr>
          <w:rFonts w:ascii="Times New Roman" w:hAnsi="Times New Roman" w:cs="Times New Roman"/>
          <w:b/>
          <w:bCs/>
          <w:sz w:val="24"/>
          <w:szCs w:val="24"/>
        </w:rPr>
      </w:pPr>
      <w:r w:rsidRPr="001C3428">
        <w:rPr>
          <w:rFonts w:ascii="Times New Roman" w:hAnsi="Times New Roman" w:cs="Times New Roman"/>
          <w:sz w:val="24"/>
          <w:szCs w:val="24"/>
        </w:rPr>
        <w:t>Având în vedere dispozițiile legale privind aprobarea calendarului acțiunilor din cuprinsul perioadei electorale la alegerile pentru membrii din România în Parlamentul European din anul 2024 și la alegerile pentru autoritățile administrației publice locale din anul 2024, partidele politice, organizațiile cetățenilor aparținând minorităților parlamentare, alianțele politice, alianțele electorale și candidații independenți, vor depune spre înregistrare</w:t>
      </w:r>
      <w:r w:rsidR="00534D33">
        <w:rPr>
          <w:rFonts w:ascii="Times New Roman" w:hAnsi="Times New Roman" w:cs="Times New Roman"/>
          <w:sz w:val="24"/>
          <w:szCs w:val="24"/>
        </w:rPr>
        <w:t xml:space="preserve">, </w:t>
      </w:r>
      <w:r w:rsidR="00534D33" w:rsidRPr="00534D33">
        <w:rPr>
          <w:rFonts w:ascii="Times New Roman" w:hAnsi="Times New Roman" w:cs="Times New Roman"/>
          <w:b/>
          <w:bCs/>
          <w:sz w:val="24"/>
          <w:szCs w:val="24"/>
          <w:u w:val="single"/>
        </w:rPr>
        <w:t>în scris</w:t>
      </w:r>
      <w:r w:rsidR="00534D33" w:rsidRPr="00534D33">
        <w:rPr>
          <w:rFonts w:ascii="Times New Roman" w:hAnsi="Times New Roman" w:cs="Times New Roman"/>
          <w:b/>
          <w:bCs/>
          <w:sz w:val="24"/>
          <w:szCs w:val="24"/>
        </w:rPr>
        <w:t>,</w:t>
      </w:r>
      <w:r w:rsidRPr="00534D33">
        <w:rPr>
          <w:rFonts w:ascii="Times New Roman" w:hAnsi="Times New Roman" w:cs="Times New Roman"/>
          <w:b/>
          <w:bCs/>
          <w:sz w:val="24"/>
          <w:szCs w:val="24"/>
        </w:rPr>
        <w:t xml:space="preserve"> propunerile de candidaturi pentru autoritățile administrației publice locale din anul 2024 în perioada </w:t>
      </w:r>
      <w:r w:rsidRPr="00534D33">
        <w:rPr>
          <w:rFonts w:ascii="Times New Roman" w:hAnsi="Times New Roman" w:cs="Times New Roman"/>
          <w:b/>
          <w:bCs/>
          <w:sz w:val="24"/>
          <w:szCs w:val="24"/>
          <w:u w:val="single"/>
        </w:rPr>
        <w:t>16 aprilie – 30 aprilie ora 23:29</w:t>
      </w:r>
      <w:r w:rsidRPr="00534D33">
        <w:rPr>
          <w:rFonts w:ascii="Times New Roman" w:hAnsi="Times New Roman" w:cs="Times New Roman"/>
          <w:b/>
          <w:bCs/>
          <w:sz w:val="24"/>
          <w:szCs w:val="24"/>
        </w:rPr>
        <w:t xml:space="preserve">, la sediul </w:t>
      </w:r>
      <w:r w:rsidR="00534D33" w:rsidRPr="00534D33">
        <w:rPr>
          <w:rFonts w:ascii="Times New Roman" w:hAnsi="Times New Roman" w:cs="Times New Roman"/>
          <w:b/>
          <w:bCs/>
          <w:sz w:val="24"/>
          <w:szCs w:val="24"/>
        </w:rPr>
        <w:t>B</w:t>
      </w:r>
      <w:r w:rsidRPr="00534D33">
        <w:rPr>
          <w:rFonts w:ascii="Times New Roman" w:hAnsi="Times New Roman" w:cs="Times New Roman"/>
          <w:b/>
          <w:bCs/>
          <w:sz w:val="24"/>
          <w:szCs w:val="24"/>
        </w:rPr>
        <w:t>iroului electoral de circumscripție</w:t>
      </w:r>
      <w:r w:rsidR="00534D33" w:rsidRPr="00534D33">
        <w:rPr>
          <w:rFonts w:ascii="Times New Roman" w:hAnsi="Times New Roman" w:cs="Times New Roman"/>
          <w:b/>
          <w:bCs/>
          <w:sz w:val="24"/>
          <w:szCs w:val="24"/>
        </w:rPr>
        <w:t xml:space="preserve"> nr. 21 Baba Ana </w:t>
      </w:r>
      <w:r w:rsidR="00534D33">
        <w:rPr>
          <w:rFonts w:ascii="Times New Roman" w:hAnsi="Times New Roman" w:cs="Times New Roman"/>
          <w:b/>
          <w:bCs/>
          <w:sz w:val="24"/>
          <w:szCs w:val="24"/>
        </w:rPr>
        <w:t>, judetul Prahova ( sediul Primariei Baba Ana , nr. 354 )</w:t>
      </w:r>
      <w:r w:rsidRPr="00534D33">
        <w:rPr>
          <w:rFonts w:ascii="Times New Roman" w:hAnsi="Times New Roman" w:cs="Times New Roman"/>
          <w:b/>
          <w:bCs/>
          <w:sz w:val="24"/>
          <w:szCs w:val="24"/>
        </w:rPr>
        <w:t xml:space="preserve"> </w:t>
      </w:r>
      <w:r w:rsidR="00534D33">
        <w:rPr>
          <w:rFonts w:ascii="Times New Roman" w:hAnsi="Times New Roman" w:cs="Times New Roman"/>
          <w:b/>
          <w:bCs/>
          <w:sz w:val="24"/>
          <w:szCs w:val="24"/>
        </w:rPr>
        <w:t>.</w:t>
      </w:r>
    </w:p>
    <w:p w14:paraId="1CDB35FE" w14:textId="58AC949C" w:rsidR="001C3428" w:rsidRPr="00534D33" w:rsidRDefault="001C3428" w:rsidP="00534D33">
      <w:pPr>
        <w:pStyle w:val="ListParagraph"/>
        <w:numPr>
          <w:ilvl w:val="0"/>
          <w:numId w:val="1"/>
        </w:numPr>
        <w:rPr>
          <w:rFonts w:ascii="Times New Roman" w:hAnsi="Times New Roman" w:cs="Times New Roman"/>
          <w:b/>
          <w:bCs/>
          <w:sz w:val="24"/>
          <w:szCs w:val="24"/>
        </w:rPr>
      </w:pPr>
      <w:r w:rsidRPr="00534D33">
        <w:rPr>
          <w:rFonts w:ascii="Times New Roman" w:hAnsi="Times New Roman" w:cs="Times New Roman"/>
          <w:b/>
          <w:bCs/>
          <w:sz w:val="24"/>
          <w:szCs w:val="24"/>
        </w:rPr>
        <w:t xml:space="preserve">PARTIDELE POLITICE, ORGANIZAȚIILE CETĂȚENILOR APARȚINÂND MINORITĂȚILOR NAȚIONALE, ALIANȚELE POLITICE ȘI ALIANȚELE ELECTORALE </w:t>
      </w:r>
    </w:p>
    <w:p w14:paraId="20B31F0D" w14:textId="14E7C2E8" w:rsidR="001C3428" w:rsidRPr="001C3428" w:rsidRDefault="001C3428" w:rsidP="00534D33">
      <w:pPr>
        <w:ind w:firstLine="708"/>
        <w:rPr>
          <w:rFonts w:ascii="Times New Roman" w:hAnsi="Times New Roman" w:cs="Times New Roman"/>
          <w:sz w:val="24"/>
          <w:szCs w:val="24"/>
        </w:rPr>
      </w:pPr>
      <w:r w:rsidRPr="001C3428">
        <w:rPr>
          <w:rFonts w:ascii="Times New Roman" w:hAnsi="Times New Roman" w:cs="Times New Roman"/>
          <w:sz w:val="24"/>
          <w:szCs w:val="24"/>
        </w:rPr>
        <w:t xml:space="preserve">În vederea înregistrării propunerilor de candidați pentru </w:t>
      </w:r>
      <w:r w:rsidR="00534D33">
        <w:rPr>
          <w:rFonts w:ascii="Times New Roman" w:hAnsi="Times New Roman" w:cs="Times New Roman"/>
          <w:sz w:val="24"/>
          <w:szCs w:val="24"/>
        </w:rPr>
        <w:t>P</w:t>
      </w:r>
      <w:r w:rsidRPr="001C3428">
        <w:rPr>
          <w:rFonts w:ascii="Times New Roman" w:hAnsi="Times New Roman" w:cs="Times New Roman"/>
          <w:sz w:val="24"/>
          <w:szCs w:val="24"/>
        </w:rPr>
        <w:t>rimar</w:t>
      </w:r>
      <w:r w:rsidR="00534D33">
        <w:rPr>
          <w:rFonts w:ascii="Times New Roman" w:hAnsi="Times New Roman" w:cs="Times New Roman"/>
          <w:sz w:val="24"/>
          <w:szCs w:val="24"/>
        </w:rPr>
        <w:t xml:space="preserve"> si</w:t>
      </w:r>
      <w:r w:rsidRPr="001C3428">
        <w:rPr>
          <w:rFonts w:ascii="Times New Roman" w:hAnsi="Times New Roman" w:cs="Times New Roman"/>
          <w:sz w:val="24"/>
          <w:szCs w:val="24"/>
        </w:rPr>
        <w:t xml:space="preserve"> </w:t>
      </w:r>
      <w:r w:rsidR="00534D33">
        <w:rPr>
          <w:rFonts w:ascii="Times New Roman" w:hAnsi="Times New Roman" w:cs="Times New Roman"/>
          <w:sz w:val="24"/>
          <w:szCs w:val="24"/>
        </w:rPr>
        <w:t>C</w:t>
      </w:r>
      <w:r w:rsidRPr="001C3428">
        <w:rPr>
          <w:rFonts w:ascii="Times New Roman" w:hAnsi="Times New Roman" w:cs="Times New Roman"/>
          <w:sz w:val="24"/>
          <w:szCs w:val="24"/>
        </w:rPr>
        <w:t xml:space="preserve">onsiliu local, partidele politice, alianțele politice, alianțele electorale, organizațiile cetățenilor aparținând minorităților naționale vor depune </w:t>
      </w:r>
      <w:r w:rsidRPr="00534D33">
        <w:rPr>
          <w:rFonts w:ascii="Times New Roman" w:hAnsi="Times New Roman" w:cs="Times New Roman"/>
          <w:b/>
          <w:bCs/>
          <w:sz w:val="24"/>
          <w:szCs w:val="24"/>
          <w:u w:val="single"/>
        </w:rPr>
        <w:t>4 dosare</w:t>
      </w:r>
      <w:r w:rsidRPr="001C3428">
        <w:rPr>
          <w:rFonts w:ascii="Times New Roman" w:hAnsi="Times New Roman" w:cs="Times New Roman"/>
          <w:sz w:val="24"/>
          <w:szCs w:val="24"/>
        </w:rPr>
        <w:t xml:space="preserve">. </w:t>
      </w:r>
    </w:p>
    <w:p w14:paraId="2AB03740" w14:textId="2EE91BF4" w:rsidR="001C3428" w:rsidRPr="001C3428" w:rsidRDefault="00534D33" w:rsidP="001C3428">
      <w:pPr>
        <w:rPr>
          <w:rFonts w:ascii="Times New Roman" w:hAnsi="Times New Roman" w:cs="Times New Roman"/>
          <w:sz w:val="24"/>
          <w:szCs w:val="24"/>
        </w:rPr>
      </w:pPr>
      <w:r>
        <w:rPr>
          <w:rFonts w:ascii="Times New Roman" w:hAnsi="Times New Roman" w:cs="Times New Roman"/>
          <w:b/>
          <w:bCs/>
          <w:sz w:val="24"/>
          <w:szCs w:val="24"/>
          <w:u w:val="single"/>
        </w:rPr>
        <w:t>1.</w:t>
      </w:r>
      <w:r w:rsidR="001C3428" w:rsidRPr="00534D33">
        <w:rPr>
          <w:rFonts w:ascii="Times New Roman" w:hAnsi="Times New Roman" w:cs="Times New Roman"/>
          <w:b/>
          <w:bCs/>
          <w:sz w:val="24"/>
          <w:szCs w:val="24"/>
          <w:u w:val="single"/>
        </w:rPr>
        <w:t>Primul și al doilea dosar de candidatură vor cuprinde</w:t>
      </w:r>
      <w:r w:rsidR="001C3428" w:rsidRPr="001C3428">
        <w:rPr>
          <w:rFonts w:ascii="Times New Roman" w:hAnsi="Times New Roman" w:cs="Times New Roman"/>
          <w:sz w:val="24"/>
          <w:szCs w:val="24"/>
        </w:rPr>
        <w:t>:</w:t>
      </w:r>
    </w:p>
    <w:p w14:paraId="45444A85"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a) un exemplar original al listei de candidați sau un exemplar original al propunerii de candidatură;</w:t>
      </w:r>
    </w:p>
    <w:p w14:paraId="67EBB9F7"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b) câte o copie a actului de identitate al fiecărui candidat, așezată în ordinea înscrierii în lista de candidați de la litera a);</w:t>
      </w:r>
    </w:p>
    <w:p w14:paraId="594A16EA"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c) câte un exemplar original al declarației de acceptare a candidaturii, pentru fiecare candidat, așezate în ordinea înscrierii în lista de candidați de la litera a);</w:t>
      </w:r>
    </w:p>
    <w:p w14:paraId="0A5DF537"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d) câte un exemplar original la declarației de avere și al declarației de interese, pentru fiecare candidat, așezate în ordinea înscrierii în lista de candidați de la litera a);</w:t>
      </w:r>
    </w:p>
    <w:p w14:paraId="5194E92A"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e) câte un exemplar original al declarației pe propria răspundere în sensul că a avut sau nu calitatea de lucrător al Securității sau colaborator al acesteia, așezate în ordinea înscrierii în lista de candidați de la litera a). </w:t>
      </w:r>
    </w:p>
    <w:p w14:paraId="58C1D436" w14:textId="5122F7A6" w:rsidR="001C3428" w:rsidRPr="001C3428" w:rsidRDefault="001C3793" w:rsidP="001C3428">
      <w:pPr>
        <w:rPr>
          <w:rFonts w:ascii="Times New Roman" w:hAnsi="Times New Roman" w:cs="Times New Roman"/>
          <w:sz w:val="24"/>
          <w:szCs w:val="24"/>
        </w:rPr>
      </w:pPr>
      <w:r>
        <w:rPr>
          <w:rFonts w:ascii="Times New Roman" w:hAnsi="Times New Roman" w:cs="Times New Roman"/>
          <w:b/>
          <w:bCs/>
          <w:sz w:val="24"/>
          <w:szCs w:val="24"/>
        </w:rPr>
        <w:t>2.</w:t>
      </w:r>
      <w:r w:rsidR="001C3428" w:rsidRPr="00534D33">
        <w:rPr>
          <w:rFonts w:ascii="Times New Roman" w:hAnsi="Times New Roman" w:cs="Times New Roman"/>
          <w:b/>
          <w:bCs/>
          <w:sz w:val="24"/>
          <w:szCs w:val="24"/>
        </w:rPr>
        <w:t>Al treilea și al patrulea dosar trebuie să cuprindă</w:t>
      </w:r>
      <w:r w:rsidR="001C3428" w:rsidRPr="001C3428">
        <w:rPr>
          <w:rFonts w:ascii="Times New Roman" w:hAnsi="Times New Roman" w:cs="Times New Roman"/>
          <w:sz w:val="24"/>
          <w:szCs w:val="24"/>
        </w:rPr>
        <w:t>:</w:t>
      </w:r>
    </w:p>
    <w:p w14:paraId="1EF7014C"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a) câte o copie a documentelor prevăzute la pct.1 lit. a și b;</w:t>
      </w:r>
    </w:p>
    <w:p w14:paraId="04F986BF"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b) câte un exemplar original al documentelor prevăzute la pct.1 lit. c – e.</w:t>
      </w:r>
    </w:p>
    <w:p w14:paraId="73B30176"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Fiecare dosar din cele patru, va fi însoțit de către un opis al documentelor existente în acesta. </w:t>
      </w:r>
    </w:p>
    <w:p w14:paraId="354BEEEC" w14:textId="79EDB2EC"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Odată cu cele patru dosare, pentru fiecare listă de candidați propusă, se va depune o lista de susținători (care trebuie să cuprindă minimum 1% din numărul total al alegătorilor înscriși în Registrul electoral și în listele electorale complementare din circumscripția pentru care candidează, dar nu mai puțin de </w:t>
      </w:r>
      <w:r w:rsidRPr="00534D33">
        <w:rPr>
          <w:rFonts w:ascii="Times New Roman" w:hAnsi="Times New Roman" w:cs="Times New Roman"/>
          <w:b/>
          <w:bCs/>
          <w:sz w:val="24"/>
          <w:szCs w:val="24"/>
          <w:u w:val="single"/>
        </w:rPr>
        <w:t>100 în cazul comunelor</w:t>
      </w:r>
      <w:r w:rsidRPr="001C3428">
        <w:rPr>
          <w:rFonts w:ascii="Times New Roman" w:hAnsi="Times New Roman" w:cs="Times New Roman"/>
          <w:sz w:val="24"/>
          <w:szCs w:val="24"/>
        </w:rPr>
        <w:t>,  câte un exemplar original și câte o copie.</w:t>
      </w:r>
    </w:p>
    <w:p w14:paraId="2798377D" w14:textId="3D19B2AB" w:rsidR="001C3428" w:rsidRPr="001C3793" w:rsidRDefault="001C3428" w:rsidP="001C3428">
      <w:pPr>
        <w:rPr>
          <w:rFonts w:ascii="Times New Roman" w:hAnsi="Times New Roman" w:cs="Times New Roman"/>
          <w:sz w:val="24"/>
          <w:szCs w:val="24"/>
          <w:u w:val="single"/>
        </w:rPr>
      </w:pPr>
      <w:r w:rsidRPr="001C3428">
        <w:rPr>
          <w:rFonts w:ascii="Times New Roman" w:hAnsi="Times New Roman" w:cs="Times New Roman"/>
          <w:sz w:val="24"/>
          <w:szCs w:val="24"/>
        </w:rPr>
        <w:t xml:space="preserve">Listele vor fi îndosariate iar dosarele și filele din acestea vor fi numerotate, fiecare nedepășind 250 de file fiecare. La începutul fiecărui dosar, </w:t>
      </w:r>
      <w:r w:rsidRPr="001C3793">
        <w:rPr>
          <w:rFonts w:ascii="Times New Roman" w:hAnsi="Times New Roman" w:cs="Times New Roman"/>
          <w:sz w:val="24"/>
          <w:szCs w:val="24"/>
          <w:u w:val="single"/>
        </w:rPr>
        <w:t xml:space="preserve">se va anexa un opis în care vor fi declarate pe </w:t>
      </w:r>
      <w:r w:rsidRPr="001C3793">
        <w:rPr>
          <w:rFonts w:ascii="Times New Roman" w:hAnsi="Times New Roman" w:cs="Times New Roman"/>
          <w:sz w:val="24"/>
          <w:szCs w:val="24"/>
          <w:u w:val="single"/>
        </w:rPr>
        <w:lastRenderedPageBreak/>
        <w:t>propria răspundere de către persoana care a întocmit dosarul respectiv, numărul de semnături, județul aferent, și numărul de file al dosarului.</w:t>
      </w:r>
    </w:p>
    <w:p w14:paraId="7CA6BA24" w14:textId="77777777" w:rsidR="001C3428" w:rsidRPr="001C3793" w:rsidRDefault="001C3428" w:rsidP="00534D33">
      <w:pPr>
        <w:ind w:firstLine="708"/>
        <w:rPr>
          <w:rFonts w:ascii="Times New Roman" w:hAnsi="Times New Roman" w:cs="Times New Roman"/>
          <w:sz w:val="24"/>
          <w:szCs w:val="24"/>
          <w:u w:val="single"/>
        </w:rPr>
      </w:pPr>
      <w:r w:rsidRPr="001C3793">
        <w:rPr>
          <w:rFonts w:ascii="Times New Roman" w:hAnsi="Times New Roman" w:cs="Times New Roman"/>
          <w:sz w:val="24"/>
          <w:szCs w:val="24"/>
          <w:u w:val="single"/>
        </w:rPr>
        <w:t>Listele de susținători trebuie să fie însoțite de un opis centralizator, semnat și datat olograf de către persoana desemnată în acest sens de către conducerea partidului, a alianțelor politice, alianțelor electorale sau a organizației cetățenilor aparținând minorităților naționale care au propus lista de candidați.</w:t>
      </w:r>
    </w:p>
    <w:p w14:paraId="233FE06E" w14:textId="77777777" w:rsidR="001C3428" w:rsidRPr="001C3428" w:rsidRDefault="001C3428" w:rsidP="001C3428">
      <w:pPr>
        <w:rPr>
          <w:rFonts w:ascii="Times New Roman" w:hAnsi="Times New Roman" w:cs="Times New Roman"/>
          <w:sz w:val="24"/>
          <w:szCs w:val="24"/>
        </w:rPr>
      </w:pPr>
    </w:p>
    <w:p w14:paraId="64919E6C" w14:textId="52BA80F6" w:rsidR="001C3428" w:rsidRPr="00534D33" w:rsidRDefault="00534D33" w:rsidP="00534D33">
      <w:pPr>
        <w:ind w:firstLine="708"/>
        <w:rPr>
          <w:rFonts w:ascii="Times New Roman" w:hAnsi="Times New Roman" w:cs="Times New Roman"/>
          <w:b/>
          <w:bCs/>
          <w:sz w:val="24"/>
          <w:szCs w:val="24"/>
          <w:u w:val="single"/>
        </w:rPr>
      </w:pPr>
      <w:r w:rsidRPr="00534D33">
        <w:rPr>
          <w:rFonts w:ascii="Times New Roman" w:hAnsi="Times New Roman" w:cs="Times New Roman"/>
          <w:b/>
          <w:bCs/>
          <w:sz w:val="24"/>
          <w:szCs w:val="24"/>
          <w:u w:val="single"/>
        </w:rPr>
        <w:t>II.</w:t>
      </w:r>
      <w:r w:rsidR="001C3428" w:rsidRPr="00534D33">
        <w:rPr>
          <w:rFonts w:ascii="Times New Roman" w:hAnsi="Times New Roman" w:cs="Times New Roman"/>
          <w:b/>
          <w:bCs/>
          <w:sz w:val="24"/>
          <w:szCs w:val="24"/>
          <w:u w:val="single"/>
        </w:rPr>
        <w:t xml:space="preserve">CANDIDAȚII INDEPENDENȚI </w:t>
      </w:r>
    </w:p>
    <w:p w14:paraId="4177737F" w14:textId="70E04A69"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În vederea înregistrării propunerilor de candidați pentru primar</w:t>
      </w:r>
      <w:r w:rsidR="00534D33">
        <w:rPr>
          <w:rFonts w:ascii="Times New Roman" w:hAnsi="Times New Roman" w:cs="Times New Roman"/>
          <w:sz w:val="24"/>
          <w:szCs w:val="24"/>
        </w:rPr>
        <w:t xml:space="preserve"> si </w:t>
      </w:r>
      <w:r w:rsidRPr="001C3428">
        <w:rPr>
          <w:rFonts w:ascii="Times New Roman" w:hAnsi="Times New Roman" w:cs="Times New Roman"/>
          <w:sz w:val="24"/>
          <w:szCs w:val="24"/>
        </w:rPr>
        <w:t xml:space="preserve"> consiliu local</w:t>
      </w:r>
      <w:r w:rsidR="00534D33">
        <w:rPr>
          <w:rFonts w:ascii="Times New Roman" w:hAnsi="Times New Roman" w:cs="Times New Roman"/>
          <w:sz w:val="24"/>
          <w:szCs w:val="24"/>
        </w:rPr>
        <w:t xml:space="preserve"> </w:t>
      </w:r>
      <w:r w:rsidRPr="001C3428">
        <w:rPr>
          <w:rFonts w:ascii="Times New Roman" w:hAnsi="Times New Roman" w:cs="Times New Roman"/>
          <w:sz w:val="24"/>
          <w:szCs w:val="24"/>
        </w:rPr>
        <w:t xml:space="preserve">, candidații independenți vor depune 4 dosare. </w:t>
      </w:r>
    </w:p>
    <w:p w14:paraId="12033158" w14:textId="2223910E" w:rsidR="001C3428" w:rsidRPr="001C3428" w:rsidRDefault="00534D33" w:rsidP="001C3428">
      <w:pPr>
        <w:rPr>
          <w:rFonts w:ascii="Times New Roman" w:hAnsi="Times New Roman" w:cs="Times New Roman"/>
          <w:sz w:val="24"/>
          <w:szCs w:val="24"/>
        </w:rPr>
      </w:pPr>
      <w:r>
        <w:rPr>
          <w:rFonts w:ascii="Times New Roman" w:hAnsi="Times New Roman" w:cs="Times New Roman"/>
          <w:sz w:val="24"/>
          <w:szCs w:val="24"/>
        </w:rPr>
        <w:t>1</w:t>
      </w:r>
      <w:r w:rsidRPr="00534D33">
        <w:rPr>
          <w:rFonts w:ascii="Times New Roman" w:hAnsi="Times New Roman" w:cs="Times New Roman"/>
          <w:b/>
          <w:bCs/>
          <w:sz w:val="24"/>
          <w:szCs w:val="24"/>
          <w:u w:val="single"/>
        </w:rPr>
        <w:t>.</w:t>
      </w:r>
      <w:r w:rsidR="001C3428" w:rsidRPr="00534D33">
        <w:rPr>
          <w:rFonts w:ascii="Times New Roman" w:hAnsi="Times New Roman" w:cs="Times New Roman"/>
          <w:b/>
          <w:bCs/>
          <w:sz w:val="24"/>
          <w:szCs w:val="24"/>
          <w:u w:val="single"/>
        </w:rPr>
        <w:t>Primul și al doilea dosar de candidatură</w:t>
      </w:r>
      <w:r w:rsidR="001C3428" w:rsidRPr="001C3428">
        <w:rPr>
          <w:rFonts w:ascii="Times New Roman" w:hAnsi="Times New Roman" w:cs="Times New Roman"/>
          <w:sz w:val="24"/>
          <w:szCs w:val="24"/>
        </w:rPr>
        <w:t xml:space="preserve"> vor cuprinde:</w:t>
      </w:r>
    </w:p>
    <w:p w14:paraId="1F88BAF0"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a) un exemplar original al declarației de acceptare a candidaturii independente;</w:t>
      </w:r>
    </w:p>
    <w:p w14:paraId="5B7844FB"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b) o copie a actului de identitate al candidatului independent;</w:t>
      </w:r>
    </w:p>
    <w:p w14:paraId="2FFB2913"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c) un exemplar original la declarației de avere și al declarației de interese;</w:t>
      </w:r>
    </w:p>
    <w:p w14:paraId="51639A37"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d) un exemplar original al declarației pe propria răspundere în sensul că a avut sau nu calitatea de lucrător al Securității sau colaborator al acesteia. </w:t>
      </w:r>
    </w:p>
    <w:p w14:paraId="7520016D" w14:textId="6156F463" w:rsidR="001C3428" w:rsidRPr="001C3428" w:rsidRDefault="00534D33" w:rsidP="001C3428">
      <w:pPr>
        <w:rPr>
          <w:rFonts w:ascii="Times New Roman" w:hAnsi="Times New Roman" w:cs="Times New Roman"/>
          <w:sz w:val="24"/>
          <w:szCs w:val="24"/>
        </w:rPr>
      </w:pPr>
      <w:r w:rsidRPr="00534D33">
        <w:rPr>
          <w:rFonts w:ascii="Times New Roman" w:hAnsi="Times New Roman" w:cs="Times New Roman"/>
          <w:b/>
          <w:bCs/>
          <w:sz w:val="24"/>
          <w:szCs w:val="24"/>
        </w:rPr>
        <w:t>2.</w:t>
      </w:r>
      <w:r w:rsidR="001C3428" w:rsidRPr="00534D33">
        <w:rPr>
          <w:rFonts w:ascii="Times New Roman" w:hAnsi="Times New Roman" w:cs="Times New Roman"/>
          <w:b/>
          <w:bCs/>
          <w:sz w:val="24"/>
          <w:szCs w:val="24"/>
        </w:rPr>
        <w:t>Al treilea și al patrulea dosar</w:t>
      </w:r>
      <w:r w:rsidR="001C3428" w:rsidRPr="001C3428">
        <w:rPr>
          <w:rFonts w:ascii="Times New Roman" w:hAnsi="Times New Roman" w:cs="Times New Roman"/>
          <w:sz w:val="24"/>
          <w:szCs w:val="24"/>
        </w:rPr>
        <w:t xml:space="preserve"> trebuie să cuprindă:</w:t>
      </w:r>
    </w:p>
    <w:p w14:paraId="67E39D71"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a) câte o copie a documentelor prevăzute la pct.1 lit. a și b;</w:t>
      </w:r>
    </w:p>
    <w:p w14:paraId="221BF928"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b) câte un exemplar original al documentelor prevăzute la pct.1 lit. c și d.</w:t>
      </w:r>
    </w:p>
    <w:p w14:paraId="263225BC"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Fiecare dosar din cele patru, va fi însoțit de către un opis al documentelor existente în acesta. </w:t>
      </w:r>
    </w:p>
    <w:p w14:paraId="7BEEE142" w14:textId="697FD910" w:rsidR="00534D33"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Odată cu cele patru dosare se va depune lista de susținători </w:t>
      </w:r>
      <w:r w:rsidR="001C3793">
        <w:rPr>
          <w:rFonts w:ascii="Times New Roman" w:hAnsi="Times New Roman" w:cs="Times New Roman"/>
          <w:sz w:val="24"/>
          <w:szCs w:val="24"/>
        </w:rPr>
        <w:t xml:space="preserve">. </w:t>
      </w:r>
      <w:r w:rsidRPr="001C3428">
        <w:rPr>
          <w:rFonts w:ascii="Times New Roman" w:hAnsi="Times New Roman" w:cs="Times New Roman"/>
          <w:sz w:val="24"/>
          <w:szCs w:val="24"/>
        </w:rPr>
        <w:t xml:space="preserve">Candidații independenți pentru funcția de consilier trebuie să fie susținuți de minimum 1% din numărul total al alegătorilor înscriși în Registrul electoral și în listele electorale complementare din circumscripția pentru care candidează, </w:t>
      </w:r>
      <w:r w:rsidRPr="001C3793">
        <w:rPr>
          <w:rFonts w:ascii="Times New Roman" w:hAnsi="Times New Roman" w:cs="Times New Roman"/>
          <w:b/>
          <w:bCs/>
          <w:sz w:val="24"/>
          <w:szCs w:val="24"/>
        </w:rPr>
        <w:t>dar nu mai puțin de 100 în cazul comunelor</w:t>
      </w:r>
      <w:r w:rsidR="00534D33">
        <w:rPr>
          <w:rFonts w:ascii="Times New Roman" w:hAnsi="Times New Roman" w:cs="Times New Roman"/>
          <w:sz w:val="24"/>
          <w:szCs w:val="24"/>
        </w:rPr>
        <w:t xml:space="preserve"> </w:t>
      </w:r>
      <w:r w:rsidR="001C3793">
        <w:rPr>
          <w:rFonts w:ascii="Times New Roman" w:hAnsi="Times New Roman" w:cs="Times New Roman"/>
          <w:sz w:val="24"/>
          <w:szCs w:val="24"/>
        </w:rPr>
        <w:t>.</w:t>
      </w:r>
    </w:p>
    <w:p w14:paraId="6CDE6B98" w14:textId="316CAEFE"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Pentru funcția de primar, candidații independenți trebuie să prezinte o listă de susținători, care trebuie să cuprindă minimum 1% din numărul total al alegătorilor înscriși în Registrul electoral și în listele electorale complementare din circumscripția pentru care candidează, dar </w:t>
      </w:r>
      <w:r w:rsidRPr="001C3793">
        <w:rPr>
          <w:rFonts w:ascii="Times New Roman" w:hAnsi="Times New Roman" w:cs="Times New Roman"/>
          <w:b/>
          <w:bCs/>
          <w:sz w:val="24"/>
          <w:szCs w:val="24"/>
        </w:rPr>
        <w:t>nu mai puțin de 100 în cazul comunelor</w:t>
      </w:r>
      <w:r w:rsidRPr="001C3428">
        <w:rPr>
          <w:rFonts w:ascii="Times New Roman" w:hAnsi="Times New Roman" w:cs="Times New Roman"/>
          <w:sz w:val="24"/>
          <w:szCs w:val="24"/>
        </w:rPr>
        <w:t>, câte un exemplar original și câte o copie.</w:t>
      </w:r>
    </w:p>
    <w:p w14:paraId="2BD29F4E" w14:textId="77777777" w:rsidR="001C3428" w:rsidRPr="001C3793" w:rsidRDefault="001C3428" w:rsidP="001C3428">
      <w:pPr>
        <w:rPr>
          <w:rFonts w:ascii="Times New Roman" w:hAnsi="Times New Roman" w:cs="Times New Roman"/>
          <w:b/>
          <w:bCs/>
          <w:sz w:val="24"/>
          <w:szCs w:val="24"/>
          <w:u w:val="single"/>
        </w:rPr>
      </w:pPr>
      <w:r w:rsidRPr="001C3428">
        <w:rPr>
          <w:rFonts w:ascii="Times New Roman" w:hAnsi="Times New Roman" w:cs="Times New Roman"/>
          <w:sz w:val="24"/>
          <w:szCs w:val="24"/>
        </w:rPr>
        <w:t xml:space="preserve">Listele vor fi îndosariate iar dosarele și filele din acestea vor fi numerotate, fiecare nedepășind 250 de file fiecare. La începutul fiecărui dosar, se va anexa </w:t>
      </w:r>
      <w:r w:rsidRPr="001C3793">
        <w:rPr>
          <w:rFonts w:ascii="Times New Roman" w:hAnsi="Times New Roman" w:cs="Times New Roman"/>
          <w:b/>
          <w:bCs/>
          <w:sz w:val="24"/>
          <w:szCs w:val="24"/>
          <w:u w:val="single"/>
        </w:rPr>
        <w:t>un opis în care vor fi declarate pe propria răspundere de către persoana care a întocmit dosarul respectiv, numărul de semnături, județul aferent, și numărul de file al dosarului.</w:t>
      </w:r>
    </w:p>
    <w:p w14:paraId="1D89A80F" w14:textId="77777777" w:rsidR="001C3428" w:rsidRPr="001C3793" w:rsidRDefault="001C3428" w:rsidP="001C3428">
      <w:pPr>
        <w:rPr>
          <w:rFonts w:ascii="Times New Roman" w:hAnsi="Times New Roman" w:cs="Times New Roman"/>
          <w:b/>
          <w:bCs/>
          <w:sz w:val="24"/>
          <w:szCs w:val="24"/>
          <w:u w:val="single"/>
        </w:rPr>
      </w:pPr>
      <w:r w:rsidRPr="001C3793">
        <w:rPr>
          <w:rFonts w:ascii="Times New Roman" w:hAnsi="Times New Roman" w:cs="Times New Roman"/>
          <w:b/>
          <w:bCs/>
          <w:sz w:val="24"/>
          <w:szCs w:val="24"/>
          <w:u w:val="single"/>
        </w:rPr>
        <w:t>Listele de susținători trebuie să fie însoțite de un opis centralizator, semnat și datat olograf de către candidatul independent.</w:t>
      </w:r>
    </w:p>
    <w:p w14:paraId="55D91739" w14:textId="77777777" w:rsidR="001C3793" w:rsidRDefault="001C3793" w:rsidP="001C3428">
      <w:pPr>
        <w:rPr>
          <w:rFonts w:ascii="Times New Roman" w:hAnsi="Times New Roman" w:cs="Times New Roman"/>
          <w:b/>
          <w:bCs/>
          <w:sz w:val="24"/>
          <w:szCs w:val="24"/>
          <w:u w:val="single"/>
        </w:rPr>
      </w:pPr>
    </w:p>
    <w:p w14:paraId="7616050E" w14:textId="77777777" w:rsidR="001C3793" w:rsidRDefault="001C3793" w:rsidP="001C3428">
      <w:pPr>
        <w:rPr>
          <w:rFonts w:ascii="Times New Roman" w:hAnsi="Times New Roman" w:cs="Times New Roman"/>
          <w:b/>
          <w:bCs/>
          <w:sz w:val="24"/>
          <w:szCs w:val="24"/>
          <w:u w:val="single"/>
        </w:rPr>
      </w:pPr>
    </w:p>
    <w:p w14:paraId="5613B4D0" w14:textId="045CC59F" w:rsidR="001C3428" w:rsidRPr="001C3428" w:rsidRDefault="001C3428" w:rsidP="001C3793">
      <w:pPr>
        <w:ind w:firstLine="708"/>
        <w:rPr>
          <w:rFonts w:ascii="Times New Roman" w:hAnsi="Times New Roman" w:cs="Times New Roman"/>
          <w:b/>
          <w:bCs/>
          <w:sz w:val="24"/>
          <w:szCs w:val="24"/>
          <w:u w:val="single"/>
        </w:rPr>
      </w:pPr>
      <w:r w:rsidRPr="001C3428">
        <w:rPr>
          <w:rFonts w:ascii="Times New Roman" w:hAnsi="Times New Roman" w:cs="Times New Roman"/>
          <w:b/>
          <w:bCs/>
          <w:sz w:val="24"/>
          <w:szCs w:val="24"/>
          <w:u w:val="single"/>
        </w:rPr>
        <w:lastRenderedPageBreak/>
        <w:t>III. CANDIDAȚII CETĂȚENI AI UNIUNII EUROPENE</w:t>
      </w:r>
    </w:p>
    <w:p w14:paraId="7405BA1E"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Pe lângă documentele prevăzute mai sus, cetățenii Uniunii Europene trebuie să depună în 4 exemplare:</w:t>
      </w:r>
    </w:p>
    <w:p w14:paraId="1F0347A1" w14:textId="77777777"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a) copia unui document care atestă adresa din România, potrivit art.23 din Legea nr.115/2015, cu modificările și completările ulterioare, sau copia unui document emis de Inspectoratul General pentru Imigrări;</w:t>
      </w:r>
    </w:p>
    <w:p w14:paraId="5BDFB61E" w14:textId="127B2748"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b) un document care să le ateste identitatea;</w:t>
      </w:r>
    </w:p>
    <w:p w14:paraId="305A7371" w14:textId="773AB3B1" w:rsidR="001C3428" w:rsidRPr="001C3428" w:rsidRDefault="001C3428" w:rsidP="001C3428">
      <w:pPr>
        <w:rPr>
          <w:rFonts w:ascii="Times New Roman" w:hAnsi="Times New Roman" w:cs="Times New Roman"/>
          <w:sz w:val="24"/>
          <w:szCs w:val="24"/>
        </w:rPr>
      </w:pPr>
      <w:r w:rsidRPr="001C3428">
        <w:rPr>
          <w:rFonts w:ascii="Times New Roman" w:hAnsi="Times New Roman" w:cs="Times New Roman"/>
          <w:sz w:val="24"/>
          <w:szCs w:val="24"/>
        </w:rPr>
        <w:t xml:space="preserve">c) 4 exemplare originale ale unei declarații pe proprie răspundere:  că nu sunt lipsiți de dreptul de a candida în statul membru de origine, în urma unei hotărâri judecătorești penale sau civile definitive și  că nu dețin funcții în alt stat membru al Uniunii Europene, echivalent funcțiilor incompatibile în România cu statutul de ales local. </w:t>
      </w:r>
    </w:p>
    <w:p w14:paraId="732399B7" w14:textId="77777777" w:rsidR="00F90650" w:rsidRDefault="00F90650" w:rsidP="001C3428">
      <w:pPr>
        <w:rPr>
          <w:rFonts w:ascii="Times New Roman" w:hAnsi="Times New Roman" w:cs="Times New Roman"/>
          <w:b/>
          <w:bCs/>
          <w:sz w:val="24"/>
          <w:szCs w:val="24"/>
        </w:rPr>
      </w:pPr>
    </w:p>
    <w:p w14:paraId="27EA3FDB" w14:textId="4187503D" w:rsidR="001C3428" w:rsidRPr="001C3428" w:rsidRDefault="001C3428" w:rsidP="00F90650">
      <w:pPr>
        <w:jc w:val="both"/>
        <w:rPr>
          <w:rFonts w:ascii="Times New Roman" w:hAnsi="Times New Roman" w:cs="Times New Roman"/>
          <w:sz w:val="24"/>
          <w:szCs w:val="24"/>
        </w:rPr>
      </w:pPr>
      <w:r w:rsidRPr="00FF41E0">
        <w:rPr>
          <w:rFonts w:ascii="Times New Roman" w:hAnsi="Times New Roman" w:cs="Times New Roman"/>
          <w:b/>
          <w:bCs/>
          <w:sz w:val="24"/>
          <w:szCs w:val="24"/>
        </w:rPr>
        <w:t xml:space="preserve">Notă </w:t>
      </w:r>
      <w:r w:rsidRPr="00FF41E0">
        <w:rPr>
          <w:rFonts w:ascii="Times New Roman" w:hAnsi="Times New Roman" w:cs="Times New Roman"/>
          <w:b/>
          <w:bCs/>
          <w:sz w:val="24"/>
          <w:szCs w:val="24"/>
          <w:lang w:val="en-US"/>
        </w:rPr>
        <w:t>:</w:t>
      </w:r>
      <w:r w:rsidR="00F90650">
        <w:rPr>
          <w:rFonts w:ascii="Times New Roman" w:hAnsi="Times New Roman" w:cs="Times New Roman"/>
          <w:b/>
          <w:bCs/>
          <w:sz w:val="24"/>
          <w:szCs w:val="24"/>
          <w:lang w:val="en-US"/>
        </w:rPr>
        <w:t xml:space="preserve">  </w:t>
      </w:r>
      <w:r w:rsidRPr="001C3428">
        <w:rPr>
          <w:rFonts w:ascii="Times New Roman" w:hAnsi="Times New Roman" w:cs="Times New Roman"/>
          <w:sz w:val="24"/>
          <w:szCs w:val="24"/>
        </w:rPr>
        <w:t xml:space="preserve">Candidații pot renunța la candidatură până la data rămânerii definitive a candidaturilor, </w:t>
      </w:r>
      <w:r w:rsidRPr="001C3793">
        <w:rPr>
          <w:rFonts w:ascii="Times New Roman" w:hAnsi="Times New Roman" w:cs="Times New Roman"/>
          <w:b/>
          <w:bCs/>
          <w:sz w:val="24"/>
          <w:szCs w:val="24"/>
          <w:u w:val="single"/>
        </w:rPr>
        <w:t xml:space="preserve">cel mai târziu la </w:t>
      </w:r>
      <w:r w:rsidR="00F90650">
        <w:rPr>
          <w:rFonts w:ascii="Times New Roman" w:hAnsi="Times New Roman" w:cs="Times New Roman"/>
          <w:b/>
          <w:bCs/>
          <w:sz w:val="24"/>
          <w:szCs w:val="24"/>
          <w:u w:val="single"/>
        </w:rPr>
        <w:t xml:space="preserve"> data de </w:t>
      </w:r>
      <w:r w:rsidRPr="001C3793">
        <w:rPr>
          <w:rFonts w:ascii="Times New Roman" w:hAnsi="Times New Roman" w:cs="Times New Roman"/>
          <w:b/>
          <w:bCs/>
          <w:sz w:val="24"/>
          <w:szCs w:val="24"/>
          <w:u w:val="single"/>
        </w:rPr>
        <w:t>8 mai 2024</w:t>
      </w:r>
      <w:r w:rsidRPr="001C3428">
        <w:rPr>
          <w:rFonts w:ascii="Times New Roman" w:hAnsi="Times New Roman" w:cs="Times New Roman"/>
          <w:sz w:val="24"/>
          <w:szCs w:val="24"/>
        </w:rPr>
        <w:t xml:space="preserve">, cererile de renunțare urmând a fi comunicate </w:t>
      </w:r>
      <w:r w:rsidR="00F90650" w:rsidRPr="00F90650">
        <w:t xml:space="preserve"> </w:t>
      </w:r>
      <w:r w:rsidR="00F90650" w:rsidRPr="00F90650">
        <w:rPr>
          <w:rFonts w:ascii="Times New Roman" w:hAnsi="Times New Roman" w:cs="Times New Roman"/>
          <w:sz w:val="24"/>
          <w:szCs w:val="24"/>
        </w:rPr>
        <w:t>la sediul Biroului electoral de circumscripție nr. 21 Baba Ana , jude</w:t>
      </w:r>
      <w:r w:rsidR="00F90650">
        <w:rPr>
          <w:rFonts w:ascii="Times New Roman" w:hAnsi="Times New Roman" w:cs="Times New Roman"/>
          <w:sz w:val="24"/>
          <w:szCs w:val="24"/>
        </w:rPr>
        <w:t>ṭ</w:t>
      </w:r>
      <w:r w:rsidR="00F90650" w:rsidRPr="00F90650">
        <w:rPr>
          <w:rFonts w:ascii="Times New Roman" w:hAnsi="Times New Roman" w:cs="Times New Roman"/>
          <w:sz w:val="24"/>
          <w:szCs w:val="24"/>
        </w:rPr>
        <w:t xml:space="preserve">ul Prahova ( sediul Primariei Baba Ana , nr. 354 ) </w:t>
      </w:r>
      <w:r w:rsidRPr="001C3428">
        <w:rPr>
          <w:rFonts w:ascii="Times New Roman" w:hAnsi="Times New Roman" w:cs="Times New Roman"/>
          <w:sz w:val="24"/>
          <w:szCs w:val="24"/>
        </w:rPr>
        <w:t xml:space="preserve"> </w:t>
      </w:r>
      <w:r w:rsidR="00F90650">
        <w:rPr>
          <w:rFonts w:ascii="Times New Roman" w:hAnsi="Times New Roman" w:cs="Times New Roman"/>
          <w:sz w:val="24"/>
          <w:szCs w:val="24"/>
        </w:rPr>
        <w:t xml:space="preserve">unde </w:t>
      </w:r>
      <w:r w:rsidRPr="001C3428">
        <w:rPr>
          <w:rFonts w:ascii="Times New Roman" w:hAnsi="Times New Roman" w:cs="Times New Roman"/>
          <w:sz w:val="24"/>
          <w:szCs w:val="24"/>
        </w:rPr>
        <w:t xml:space="preserve"> a fost depus dosarul de candidatură.</w:t>
      </w:r>
    </w:p>
    <w:p w14:paraId="2A66FAE0" w14:textId="77777777" w:rsidR="001C3428" w:rsidRDefault="001C3428" w:rsidP="001C3428">
      <w:pPr>
        <w:ind w:firstLine="708"/>
        <w:rPr>
          <w:rFonts w:ascii="Times New Roman" w:hAnsi="Times New Roman" w:cs="Times New Roman"/>
          <w:sz w:val="24"/>
          <w:szCs w:val="24"/>
        </w:rPr>
      </w:pPr>
    </w:p>
    <w:p w14:paraId="69308E96" w14:textId="091C9F4F" w:rsidR="001C3428" w:rsidRPr="001C3793" w:rsidRDefault="001C3428" w:rsidP="001C3428">
      <w:pPr>
        <w:rPr>
          <w:rFonts w:ascii="Times New Roman" w:hAnsi="Times New Roman" w:cs="Times New Roman"/>
          <w:color w:val="007BB8"/>
          <w:sz w:val="24"/>
          <w:szCs w:val="24"/>
        </w:rPr>
      </w:pPr>
      <w:r w:rsidRPr="001C3793">
        <w:rPr>
          <w:rFonts w:ascii="Times New Roman" w:hAnsi="Times New Roman" w:cs="Times New Roman"/>
          <w:sz w:val="24"/>
          <w:szCs w:val="24"/>
        </w:rPr>
        <w:t xml:space="preserve">Pentru alte detalii, accesati  </w:t>
      </w:r>
      <w:r w:rsidRPr="001C3793">
        <w:rPr>
          <w:rFonts w:ascii="Times New Roman" w:hAnsi="Times New Roman" w:cs="Times New Roman"/>
          <w:sz w:val="24"/>
          <w:szCs w:val="24"/>
        </w:rPr>
        <w:t xml:space="preserve">Documentele Biroului Electoral Central  </w:t>
      </w:r>
      <w:r w:rsidRPr="001C3793">
        <w:rPr>
          <w:rFonts w:ascii="Times New Roman" w:hAnsi="Times New Roman" w:cs="Times New Roman"/>
          <w:sz w:val="24"/>
          <w:szCs w:val="24"/>
        </w:rPr>
        <w:t xml:space="preserve">urmatoarele </w:t>
      </w:r>
      <w:r w:rsidRPr="001C3793">
        <w:rPr>
          <w:rFonts w:ascii="Times New Roman" w:hAnsi="Times New Roman" w:cs="Times New Roman"/>
          <w:sz w:val="24"/>
          <w:szCs w:val="24"/>
        </w:rPr>
        <w:t xml:space="preserve"> link</w:t>
      </w:r>
      <w:r w:rsidRPr="001C3793">
        <w:rPr>
          <w:rFonts w:ascii="Times New Roman" w:hAnsi="Times New Roman" w:cs="Times New Roman"/>
          <w:sz w:val="24"/>
          <w:szCs w:val="24"/>
        </w:rPr>
        <w:t>uri</w:t>
      </w:r>
      <w:r w:rsidRPr="001C3793">
        <w:rPr>
          <w:rFonts w:ascii="Times New Roman" w:hAnsi="Times New Roman" w:cs="Times New Roman"/>
          <w:sz w:val="24"/>
          <w:szCs w:val="24"/>
        </w:rPr>
        <w:t xml:space="preserve">:  </w:t>
      </w:r>
      <w:hyperlink r:id="rId5" w:history="1">
        <w:r w:rsidR="001C3793" w:rsidRPr="001C3793">
          <w:rPr>
            <w:rStyle w:val="Hyperlink"/>
            <w:rFonts w:ascii="Times New Roman" w:hAnsi="Times New Roman" w:cs="Times New Roman"/>
            <w:sz w:val="24"/>
            <w:szCs w:val="24"/>
          </w:rPr>
          <w:t>https://locale2024.bec.ro</w:t>
        </w:r>
      </w:hyperlink>
      <w:r w:rsidR="001C3793" w:rsidRPr="001C3793">
        <w:rPr>
          <w:rFonts w:ascii="Times New Roman" w:hAnsi="Times New Roman" w:cs="Times New Roman"/>
          <w:color w:val="007BB8"/>
          <w:sz w:val="24"/>
          <w:szCs w:val="24"/>
        </w:rPr>
        <w:t xml:space="preserve"> </w:t>
      </w:r>
    </w:p>
    <w:p w14:paraId="6832253C" w14:textId="34F58805" w:rsidR="00CD3F16" w:rsidRPr="001C3793" w:rsidRDefault="001C3793">
      <w:pPr>
        <w:rPr>
          <w:rFonts w:ascii="Times New Roman" w:hAnsi="Times New Roman" w:cs="Times New Roman"/>
          <w:b/>
          <w:bCs/>
          <w:color w:val="007BB8"/>
          <w:sz w:val="24"/>
          <w:szCs w:val="24"/>
        </w:rPr>
      </w:pPr>
      <w:hyperlink r:id="rId6" w:history="1">
        <w:r w:rsidRPr="001C3793">
          <w:rPr>
            <w:rStyle w:val="Hyperlink"/>
            <w:rFonts w:ascii="Times New Roman" w:hAnsi="Times New Roman" w:cs="Times New Roman"/>
            <w:b/>
            <w:bCs/>
            <w:sz w:val="24"/>
            <w:szCs w:val="24"/>
          </w:rPr>
          <w:t>https://locale2024.bec.ro/wp-content/uploads/2024/04/hot_7.pdf</w:t>
        </w:r>
      </w:hyperlink>
    </w:p>
    <w:p w14:paraId="5D2BB9E8" w14:textId="77777777" w:rsidR="001C3793" w:rsidRDefault="001C3793">
      <w:pPr>
        <w:rPr>
          <w:rFonts w:ascii="Times New Roman" w:hAnsi="Times New Roman" w:cs="Times New Roman"/>
          <w:b/>
          <w:bCs/>
          <w:color w:val="007BB8"/>
          <w:sz w:val="32"/>
          <w:szCs w:val="32"/>
        </w:rPr>
      </w:pPr>
    </w:p>
    <w:p w14:paraId="75AB6210" w14:textId="3F517D67" w:rsidR="001C3793" w:rsidRPr="00F90650" w:rsidRDefault="001C3793">
      <w:pPr>
        <w:rPr>
          <w:rFonts w:ascii="Times New Roman" w:hAnsi="Times New Roman" w:cs="Times New Roman"/>
          <w:sz w:val="24"/>
          <w:szCs w:val="24"/>
        </w:rPr>
      </w:pPr>
      <w:r>
        <w:rPr>
          <w:rFonts w:ascii="Times New Roman" w:hAnsi="Times New Roman" w:cs="Times New Roman"/>
          <w:b/>
          <w:bCs/>
          <w:color w:val="007BB8"/>
          <w:sz w:val="32"/>
          <w:szCs w:val="32"/>
        </w:rPr>
        <w:tab/>
      </w:r>
      <w:r>
        <w:rPr>
          <w:rFonts w:ascii="Times New Roman" w:hAnsi="Times New Roman" w:cs="Times New Roman"/>
          <w:b/>
          <w:bCs/>
          <w:color w:val="007BB8"/>
          <w:sz w:val="32"/>
          <w:szCs w:val="32"/>
        </w:rPr>
        <w:tab/>
      </w:r>
      <w:r w:rsidRPr="00F90650">
        <w:rPr>
          <w:rFonts w:ascii="Times New Roman" w:hAnsi="Times New Roman" w:cs="Times New Roman"/>
          <w:sz w:val="24"/>
          <w:szCs w:val="24"/>
        </w:rPr>
        <w:t xml:space="preserve">PREŞEDINTE </w:t>
      </w:r>
      <w:r w:rsidR="00850324" w:rsidRPr="00F90650">
        <w:rPr>
          <w:rFonts w:ascii="Times New Roman" w:hAnsi="Times New Roman" w:cs="Times New Roman"/>
          <w:sz w:val="24"/>
          <w:szCs w:val="24"/>
        </w:rPr>
        <w:t xml:space="preserve"> B.E.C.</w:t>
      </w:r>
      <w:r w:rsidRPr="00F90650">
        <w:rPr>
          <w:rFonts w:ascii="Times New Roman" w:hAnsi="Times New Roman" w:cs="Times New Roman"/>
          <w:sz w:val="24"/>
          <w:szCs w:val="24"/>
        </w:rPr>
        <w:t xml:space="preserve">  NR. 21</w:t>
      </w:r>
      <w:r w:rsidR="00850324" w:rsidRPr="00F90650">
        <w:rPr>
          <w:rFonts w:ascii="Times New Roman" w:hAnsi="Times New Roman" w:cs="Times New Roman"/>
          <w:sz w:val="24"/>
          <w:szCs w:val="24"/>
        </w:rPr>
        <w:t>,</w:t>
      </w:r>
      <w:r w:rsidRPr="00F90650">
        <w:rPr>
          <w:rFonts w:ascii="Times New Roman" w:hAnsi="Times New Roman" w:cs="Times New Roman"/>
          <w:sz w:val="24"/>
          <w:szCs w:val="24"/>
        </w:rPr>
        <w:t xml:space="preserve"> BABA ANA </w:t>
      </w:r>
    </w:p>
    <w:p w14:paraId="52AD869E" w14:textId="3D9078BE" w:rsidR="001C3793" w:rsidRPr="00F90650" w:rsidRDefault="00850324">
      <w:pPr>
        <w:rPr>
          <w:rFonts w:ascii="Times New Roman" w:hAnsi="Times New Roman" w:cs="Times New Roman"/>
          <w:sz w:val="24"/>
          <w:szCs w:val="24"/>
        </w:rPr>
      </w:pPr>
      <w:r w:rsidRPr="00F90650">
        <w:rPr>
          <w:rFonts w:ascii="Times New Roman" w:hAnsi="Times New Roman" w:cs="Times New Roman"/>
          <w:sz w:val="24"/>
          <w:szCs w:val="24"/>
        </w:rPr>
        <w:tab/>
      </w:r>
      <w:r w:rsidRPr="00F90650">
        <w:rPr>
          <w:rFonts w:ascii="Times New Roman" w:hAnsi="Times New Roman" w:cs="Times New Roman"/>
          <w:sz w:val="24"/>
          <w:szCs w:val="24"/>
        </w:rPr>
        <w:tab/>
      </w:r>
      <w:r w:rsidR="00383B3E" w:rsidRPr="00F90650">
        <w:rPr>
          <w:rFonts w:ascii="Times New Roman" w:hAnsi="Times New Roman" w:cs="Times New Roman"/>
          <w:sz w:val="24"/>
          <w:szCs w:val="24"/>
        </w:rPr>
        <w:t xml:space="preserve">  </w:t>
      </w:r>
      <w:r w:rsidR="00F90650">
        <w:rPr>
          <w:rFonts w:ascii="Times New Roman" w:hAnsi="Times New Roman" w:cs="Times New Roman"/>
          <w:sz w:val="24"/>
          <w:szCs w:val="24"/>
        </w:rPr>
        <w:t xml:space="preserve">  </w:t>
      </w:r>
      <w:r w:rsidRPr="00F90650">
        <w:rPr>
          <w:rFonts w:ascii="Times New Roman" w:hAnsi="Times New Roman" w:cs="Times New Roman"/>
          <w:sz w:val="24"/>
          <w:szCs w:val="24"/>
        </w:rPr>
        <w:t>T</w:t>
      </w:r>
      <w:r w:rsidR="00383B3E" w:rsidRPr="00F90650">
        <w:rPr>
          <w:rFonts w:ascii="Times New Roman" w:hAnsi="Times New Roman" w:cs="Times New Roman"/>
          <w:sz w:val="24"/>
          <w:szCs w:val="24"/>
        </w:rPr>
        <w:t>Ă</w:t>
      </w:r>
      <w:r w:rsidRPr="00F90650">
        <w:rPr>
          <w:rFonts w:ascii="Times New Roman" w:hAnsi="Times New Roman" w:cs="Times New Roman"/>
          <w:sz w:val="24"/>
          <w:szCs w:val="24"/>
        </w:rPr>
        <w:t>NASE LOREDANA MARCELA</w:t>
      </w:r>
    </w:p>
    <w:p w14:paraId="669C33C8" w14:textId="1AFF615A" w:rsidR="001C3793" w:rsidRPr="001C3428" w:rsidRDefault="001C3793">
      <w:pPr>
        <w:rPr>
          <w:rFonts w:ascii="Times New Roman" w:hAnsi="Times New Roman" w:cs="Times New Roman"/>
          <w:b/>
          <w:bCs/>
          <w:color w:val="007BB8"/>
          <w:sz w:val="32"/>
          <w:szCs w:val="32"/>
        </w:rPr>
      </w:pPr>
      <w:r>
        <w:rPr>
          <w:rFonts w:ascii="Times New Roman" w:hAnsi="Times New Roman" w:cs="Times New Roman"/>
          <w:b/>
          <w:bCs/>
          <w:color w:val="007BB8"/>
          <w:sz w:val="32"/>
          <w:szCs w:val="32"/>
        </w:rPr>
        <w:tab/>
      </w:r>
      <w:r>
        <w:rPr>
          <w:rFonts w:ascii="Times New Roman" w:hAnsi="Times New Roman" w:cs="Times New Roman"/>
          <w:b/>
          <w:bCs/>
          <w:color w:val="007BB8"/>
          <w:sz w:val="32"/>
          <w:szCs w:val="32"/>
        </w:rPr>
        <w:tab/>
      </w:r>
      <w:r>
        <w:rPr>
          <w:rFonts w:ascii="Times New Roman" w:hAnsi="Times New Roman" w:cs="Times New Roman"/>
          <w:b/>
          <w:bCs/>
          <w:color w:val="007BB8"/>
          <w:sz w:val="32"/>
          <w:szCs w:val="32"/>
        </w:rPr>
        <w:tab/>
      </w:r>
      <w:r>
        <w:rPr>
          <w:rFonts w:ascii="Times New Roman" w:hAnsi="Times New Roman" w:cs="Times New Roman"/>
          <w:b/>
          <w:bCs/>
          <w:color w:val="007BB8"/>
          <w:sz w:val="32"/>
          <w:szCs w:val="32"/>
        </w:rPr>
        <w:tab/>
      </w:r>
    </w:p>
    <w:sectPr w:rsidR="001C3793" w:rsidRPr="001C34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D4E52"/>
    <w:multiLevelType w:val="hybridMultilevel"/>
    <w:tmpl w:val="E37CC5C6"/>
    <w:lvl w:ilvl="0" w:tplc="92149378">
      <w:start w:val="1"/>
      <w:numFmt w:val="upp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16cid:durableId="1414547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43D"/>
    <w:rsid w:val="001C3428"/>
    <w:rsid w:val="001C3793"/>
    <w:rsid w:val="001C4AC2"/>
    <w:rsid w:val="00383B3E"/>
    <w:rsid w:val="003F55F5"/>
    <w:rsid w:val="00534D33"/>
    <w:rsid w:val="0055543D"/>
    <w:rsid w:val="00850324"/>
    <w:rsid w:val="00CD3F16"/>
    <w:rsid w:val="00D705D2"/>
    <w:rsid w:val="00F90650"/>
    <w:rsid w:val="00FF41E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323AC"/>
  <w15:chartTrackingRefBased/>
  <w15:docId w15:val="{EC645396-6163-4F90-842F-D03BADFB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4D33"/>
    <w:pPr>
      <w:ind w:left="720"/>
      <w:contextualSpacing/>
    </w:pPr>
  </w:style>
  <w:style w:type="character" w:styleId="Hyperlink">
    <w:name w:val="Hyperlink"/>
    <w:basedOn w:val="DefaultParagraphFont"/>
    <w:uiPriority w:val="99"/>
    <w:unhideWhenUsed/>
    <w:rsid w:val="001C3793"/>
    <w:rPr>
      <w:color w:val="0563C1" w:themeColor="hyperlink"/>
      <w:u w:val="single"/>
    </w:rPr>
  </w:style>
  <w:style w:type="character" w:styleId="UnresolvedMention">
    <w:name w:val="Unresolved Mention"/>
    <w:basedOn w:val="DefaultParagraphFont"/>
    <w:uiPriority w:val="99"/>
    <w:semiHidden/>
    <w:unhideWhenUsed/>
    <w:rsid w:val="001C37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cale2024.bec.ro/wp-content/uploads/2024/04/hot_7.pdf" TargetMode="External"/><Relationship Id="rId5" Type="http://schemas.openxmlformats.org/officeDocument/2006/relationships/hyperlink" Target="https://locale2024.bec.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3</Pages>
  <Words>1011</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dc:creator>
  <cp:keywords/>
  <dc:description/>
  <cp:lastModifiedBy>Loredana</cp:lastModifiedBy>
  <cp:revision>8</cp:revision>
  <cp:lastPrinted>2024-04-19T07:19:00Z</cp:lastPrinted>
  <dcterms:created xsi:type="dcterms:W3CDTF">2024-04-19T05:43:00Z</dcterms:created>
  <dcterms:modified xsi:type="dcterms:W3CDTF">2024-04-19T07:22:00Z</dcterms:modified>
</cp:coreProperties>
</file>